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E838C" w14:textId="435E17C1" w:rsidR="00DA59AC" w:rsidRPr="0078081A" w:rsidRDefault="00B923F7" w:rsidP="00DA59AC">
      <w:pPr>
        <w:jc w:val="center"/>
        <w:rPr>
          <w:b/>
          <w:snapToGrid w:val="0"/>
          <w:color w:val="000000"/>
          <w:sz w:val="18"/>
          <w:szCs w:val="18"/>
          <w:lang w:val="uk-UA"/>
        </w:rPr>
      </w:pPr>
      <w:r w:rsidRPr="0078081A">
        <w:rPr>
          <w:b/>
          <w:snapToGrid w:val="0"/>
          <w:color w:val="000000"/>
          <w:sz w:val="18"/>
          <w:szCs w:val="18"/>
          <w:lang w:val="uk-UA"/>
        </w:rPr>
        <w:t>ТЕХНІЧНЕ ЗАВДАННЯ</w:t>
      </w:r>
    </w:p>
    <w:p w14:paraId="3EF967CD" w14:textId="1CF50335" w:rsidR="00DA59AC" w:rsidRPr="0078081A" w:rsidRDefault="00B923F7" w:rsidP="00DA59AC">
      <w:pPr>
        <w:tabs>
          <w:tab w:val="left" w:pos="567"/>
        </w:tabs>
        <w:jc w:val="center"/>
        <w:rPr>
          <w:b/>
          <w:sz w:val="18"/>
          <w:szCs w:val="18"/>
          <w:lang w:val="uk-UA"/>
        </w:rPr>
      </w:pPr>
      <w:r w:rsidRPr="0078081A">
        <w:rPr>
          <w:b/>
          <w:sz w:val="18"/>
          <w:szCs w:val="18"/>
          <w:lang w:val="uk-UA"/>
        </w:rPr>
        <w:t>на проведення</w:t>
      </w:r>
      <w:r w:rsidR="00C95BB1" w:rsidRPr="0078081A">
        <w:rPr>
          <w:b/>
          <w:sz w:val="18"/>
          <w:szCs w:val="18"/>
          <w:lang w:val="uk-UA"/>
        </w:rPr>
        <w:t xml:space="preserve"> </w:t>
      </w:r>
      <w:r w:rsidRPr="0078081A">
        <w:rPr>
          <w:b/>
          <w:sz w:val="18"/>
          <w:szCs w:val="18"/>
          <w:lang w:val="uk-UA"/>
        </w:rPr>
        <w:t>обов’язкового аудиту фінансової звітності</w:t>
      </w:r>
    </w:p>
    <w:p w14:paraId="34867310" w14:textId="77777777" w:rsidR="007A20BD" w:rsidRPr="0078081A" w:rsidRDefault="007A20BD" w:rsidP="00DA59AC">
      <w:pPr>
        <w:tabs>
          <w:tab w:val="left" w:pos="567"/>
        </w:tabs>
        <w:jc w:val="center"/>
        <w:rPr>
          <w:b/>
          <w:sz w:val="18"/>
          <w:szCs w:val="18"/>
          <w:lang w:val="uk-UA"/>
        </w:rPr>
      </w:pPr>
    </w:p>
    <w:p w14:paraId="5F6CC11A" w14:textId="06BAAE58" w:rsidR="00DA59AC" w:rsidRPr="009E05FA" w:rsidRDefault="009E05FA" w:rsidP="00DA59AC">
      <w:pPr>
        <w:jc w:val="center"/>
        <w:rPr>
          <w:b/>
          <w:snapToGrid w:val="0"/>
          <w:color w:val="000000"/>
          <w:sz w:val="14"/>
          <w:szCs w:val="18"/>
          <w:lang w:val="uk-UA"/>
        </w:rPr>
      </w:pPr>
      <w:r w:rsidRPr="009E05FA">
        <w:rPr>
          <w:b/>
          <w:color w:val="1F1F1F"/>
          <w:sz w:val="18"/>
          <w:szCs w:val="21"/>
          <w:shd w:val="clear" w:color="auto" w:fill="FFFFFF"/>
        </w:rPr>
        <w:t>ПРИВАТНЕ АКЦІОНЕРНЕ ТОВАРИСТВО «ДНІПРОПЕТРОВСЬКИЙ АГРЕГАТНИЙ ЗАВОД»</w:t>
      </w:r>
    </w:p>
    <w:p w14:paraId="1B87CB05" w14:textId="77777777" w:rsidR="00EF08C0" w:rsidRPr="0078081A" w:rsidRDefault="00EF08C0" w:rsidP="00DA59AC">
      <w:pPr>
        <w:jc w:val="center"/>
        <w:rPr>
          <w:b/>
          <w:snapToGrid w:val="0"/>
          <w:color w:val="000000"/>
          <w:sz w:val="18"/>
          <w:szCs w:val="18"/>
          <w:lang w:val="uk-UA"/>
        </w:rPr>
      </w:pPr>
    </w:p>
    <w:p w14:paraId="759DC946" w14:textId="3831B62C" w:rsidR="00C95BB1" w:rsidRPr="0078081A" w:rsidRDefault="00C95BB1" w:rsidP="00C95BB1">
      <w:pPr>
        <w:numPr>
          <w:ilvl w:val="0"/>
          <w:numId w:val="6"/>
        </w:numPr>
        <w:ind w:left="426" w:hanging="426"/>
        <w:rPr>
          <w:b/>
          <w:bCs/>
          <w:sz w:val="18"/>
          <w:szCs w:val="18"/>
          <w:lang w:val="uk-UA"/>
        </w:rPr>
      </w:pPr>
      <w:r w:rsidRPr="0078081A">
        <w:rPr>
          <w:b/>
          <w:bCs/>
          <w:sz w:val="18"/>
          <w:szCs w:val="18"/>
          <w:lang w:val="uk-UA"/>
        </w:rPr>
        <w:t>ПРЕДМЕТ ЗАКУПІВЛІ: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980"/>
        <w:gridCol w:w="8080"/>
      </w:tblGrid>
      <w:tr w:rsidR="00C95BB1" w:rsidRPr="00560902" w14:paraId="3352C59E" w14:textId="77777777" w:rsidTr="00323362">
        <w:trPr>
          <w:trHeight w:val="40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B0C6" w14:textId="77777777" w:rsidR="00C95BB1" w:rsidRPr="0078081A" w:rsidRDefault="00C95BB1" w:rsidP="00C95BB1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Вид послуги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EA0D0" w14:textId="0A9C2192" w:rsidR="00C95BB1" w:rsidRPr="009E05FA" w:rsidRDefault="00C95BB1" w:rsidP="00C95BB1">
            <w:pPr>
              <w:rPr>
                <w:color w:val="000000"/>
                <w:sz w:val="18"/>
                <w:szCs w:val="18"/>
                <w:lang w:val="uk-UA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Аудит річної окремої фінансової звітності, складеної відповідно до </w:t>
            </w:r>
            <w:r w:rsidR="00CB286E" w:rsidRPr="0078081A">
              <w:rPr>
                <w:color w:val="000000"/>
                <w:sz w:val="18"/>
                <w:szCs w:val="18"/>
                <w:lang w:val="uk-UA" w:eastAsia="en-US"/>
              </w:rPr>
              <w:t>МСФЗ</w:t>
            </w:r>
            <w:r w:rsidR="008175B5"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 - </w:t>
            </w:r>
            <w:r w:rsidR="009E05FA" w:rsidRPr="009E05FA">
              <w:rPr>
                <w:color w:val="1F1F1F"/>
                <w:sz w:val="18"/>
                <w:szCs w:val="21"/>
                <w:shd w:val="clear" w:color="auto" w:fill="FFFFFF"/>
              </w:rPr>
              <w:t>ПРИВАТНЕ АКЦІОНЕРНЕ ТОВАРИСТВО «ДНІПРОПЕТРОВСЬКИЙ АГРЕГАТНИЙ ЗАВОД»</w:t>
            </w:r>
          </w:p>
          <w:p w14:paraId="4FAFE042" w14:textId="77777777" w:rsidR="007635F1" w:rsidRPr="0078081A" w:rsidRDefault="007635F1" w:rsidP="00C95BB1">
            <w:pPr>
              <w:rPr>
                <w:color w:val="000000"/>
                <w:sz w:val="18"/>
                <w:szCs w:val="18"/>
                <w:lang w:val="uk-UA"/>
              </w:rPr>
            </w:pPr>
          </w:p>
          <w:p w14:paraId="04EA8090" w14:textId="0876A71D" w:rsidR="00540818" w:rsidRPr="0078081A" w:rsidRDefault="00540818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</w:p>
        </w:tc>
      </w:tr>
      <w:tr w:rsidR="00C95BB1" w:rsidRPr="00836525" w14:paraId="46B9DCAA" w14:textId="77777777" w:rsidTr="00540818">
        <w:trPr>
          <w:trHeight w:val="39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05CF" w14:textId="77777777" w:rsidR="00C95BB1" w:rsidRPr="0078081A" w:rsidRDefault="00C95BB1" w:rsidP="00C95BB1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Ціль проведення аудиту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3CA9D" w14:textId="77777777" w:rsidR="00C95BB1" w:rsidRDefault="00C95BB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>Проведення обов'язкового незалежного аудиту індивідуальної річної фінансової звітності для відповідності вимогам Закону України «Про бухгалтерський облік та фінансову звітність»</w:t>
            </w:r>
          </w:p>
          <w:p w14:paraId="35ED42FF" w14:textId="77777777" w:rsidR="007635F1" w:rsidRPr="0078081A" w:rsidRDefault="007635F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</w:p>
          <w:p w14:paraId="430F8DA5" w14:textId="16A182E8" w:rsidR="00540818" w:rsidRPr="0078081A" w:rsidRDefault="00540818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</w:p>
        </w:tc>
      </w:tr>
      <w:tr w:rsidR="00C95BB1" w:rsidRPr="0078081A" w14:paraId="43D4E67E" w14:textId="77777777" w:rsidTr="00323362">
        <w:trPr>
          <w:trHeight w:val="40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4AE9" w14:textId="77777777" w:rsidR="00C95BB1" w:rsidRPr="0078081A" w:rsidRDefault="00C95BB1" w:rsidP="00C95BB1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Період перевірки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A12FF" w14:textId="3DC89E2D" w:rsidR="00C95BB1" w:rsidRDefault="00C95BB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Фінансова звітність за </w:t>
            </w:r>
            <w:r w:rsidR="00540818" w:rsidRPr="0078081A">
              <w:rPr>
                <w:color w:val="000000"/>
                <w:sz w:val="18"/>
                <w:szCs w:val="18"/>
                <w:lang w:val="uk-UA" w:eastAsia="en-US"/>
              </w:rPr>
              <w:t>202</w:t>
            </w:r>
            <w:r w:rsidR="00D91012">
              <w:rPr>
                <w:color w:val="000000"/>
                <w:sz w:val="18"/>
                <w:szCs w:val="18"/>
                <w:lang w:val="uk-UA" w:eastAsia="en-US"/>
              </w:rPr>
              <w:t>1, 2022, 2023, 2024, 2025</w:t>
            </w:r>
            <w:r w:rsidR="00CB286E"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 </w:t>
            </w:r>
            <w:r w:rsidR="00D91012">
              <w:rPr>
                <w:color w:val="000000"/>
                <w:sz w:val="18"/>
                <w:szCs w:val="18"/>
                <w:lang w:val="uk-UA" w:eastAsia="en-US"/>
              </w:rPr>
              <w:t>роки</w:t>
            </w:r>
          </w:p>
          <w:p w14:paraId="0D6DAEBB" w14:textId="25D46DED" w:rsidR="007635F1" w:rsidRPr="0078081A" w:rsidRDefault="007635F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</w:p>
        </w:tc>
      </w:tr>
      <w:tr w:rsidR="00C95BB1" w:rsidRPr="00836525" w14:paraId="3B71A886" w14:textId="77777777" w:rsidTr="00D91012">
        <w:trPr>
          <w:trHeight w:val="75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5034" w14:textId="77777777" w:rsidR="00C95BB1" w:rsidRPr="0078081A" w:rsidRDefault="00C95BB1" w:rsidP="00C95BB1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Об'єм надання послуг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2328F" w14:textId="77777777" w:rsidR="00C95BB1" w:rsidRDefault="00C95BB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>Мінімальний обсяг аудиторських процедур повинен відповідати вимогам Закону України «Про аудит фінансової звітності і аудиторську діяльність» та Міжнародним стандартам аудиту (МСА)</w:t>
            </w:r>
          </w:p>
          <w:p w14:paraId="7999D9B7" w14:textId="77777777" w:rsidR="007635F1" w:rsidRPr="0078081A" w:rsidRDefault="007635F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</w:p>
          <w:p w14:paraId="3660D254" w14:textId="50310CBB" w:rsidR="00C95BB1" w:rsidRPr="0078081A" w:rsidRDefault="00C95BB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</w:p>
        </w:tc>
      </w:tr>
      <w:tr w:rsidR="00C95BB1" w:rsidRPr="0078081A" w14:paraId="250B671F" w14:textId="77777777" w:rsidTr="00323362">
        <w:trPr>
          <w:trHeight w:val="10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E583" w14:textId="77777777" w:rsidR="00C95BB1" w:rsidRPr="0078081A" w:rsidRDefault="00C95BB1" w:rsidP="00C95BB1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Термін надання послуг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925E3" w14:textId="6B250E04" w:rsidR="00FA7B57" w:rsidRPr="00D91012" w:rsidRDefault="00D91012" w:rsidP="00D91012">
            <w:pPr>
              <w:numPr>
                <w:ilvl w:val="0"/>
                <w:numId w:val="11"/>
              </w:numPr>
              <w:rPr>
                <w:color w:val="000000"/>
                <w:sz w:val="18"/>
                <w:szCs w:val="18"/>
                <w:lang w:val="uk-UA"/>
              </w:rPr>
            </w:pPr>
            <w:r w:rsidRPr="009E05FA">
              <w:rPr>
                <w:color w:val="1F1F1F"/>
                <w:sz w:val="18"/>
                <w:szCs w:val="21"/>
                <w:shd w:val="clear" w:color="auto" w:fill="FFFFFF"/>
              </w:rPr>
              <w:t>ПРИВАТНЕ АКЦІОНЕРНЕ ТОВАРИСТВО «ДНІПРОПЕТРОВСЬКИЙ АГРЕГАТНИЙ ЗАВОД»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="00FA7B57" w:rsidRPr="00D91012">
              <w:rPr>
                <w:color w:val="000000"/>
                <w:sz w:val="18"/>
                <w:szCs w:val="18"/>
                <w:lang w:val="uk-UA" w:eastAsia="en-US"/>
              </w:rPr>
              <w:t xml:space="preserve">- </w:t>
            </w:r>
            <w:r w:rsidR="00CA6DAC" w:rsidRPr="00D91012">
              <w:rPr>
                <w:color w:val="000000"/>
                <w:sz w:val="18"/>
                <w:szCs w:val="18"/>
                <w:lang w:val="uk-UA" w:eastAsia="en-US"/>
              </w:rPr>
              <w:t xml:space="preserve">до 30 </w:t>
            </w:r>
            <w:r w:rsidR="001D70E9" w:rsidRPr="00D91012">
              <w:rPr>
                <w:color w:val="000000"/>
                <w:sz w:val="18"/>
                <w:szCs w:val="18"/>
                <w:lang w:val="uk-UA" w:eastAsia="en-US"/>
              </w:rPr>
              <w:t>листопада</w:t>
            </w:r>
            <w:r w:rsidR="00CA6DAC" w:rsidRPr="00D91012">
              <w:rPr>
                <w:color w:val="000000"/>
                <w:sz w:val="18"/>
                <w:szCs w:val="18"/>
                <w:lang w:val="uk-UA" w:eastAsia="en-US"/>
              </w:rPr>
              <w:t xml:space="preserve"> 202</w:t>
            </w:r>
            <w:r w:rsidR="001D70E9" w:rsidRPr="00D91012">
              <w:rPr>
                <w:color w:val="000000"/>
                <w:sz w:val="18"/>
                <w:szCs w:val="18"/>
                <w:lang w:val="uk-UA" w:eastAsia="en-US"/>
              </w:rPr>
              <w:t>6</w:t>
            </w:r>
            <w:r w:rsidR="00CA6DAC" w:rsidRPr="00D91012">
              <w:rPr>
                <w:color w:val="000000"/>
                <w:sz w:val="18"/>
                <w:szCs w:val="18"/>
                <w:lang w:val="uk-UA" w:eastAsia="en-US"/>
              </w:rPr>
              <w:t xml:space="preserve"> р</w:t>
            </w:r>
          </w:p>
          <w:p w14:paraId="6C9A7806" w14:textId="704DF7FE" w:rsidR="00CA6DAC" w:rsidRDefault="00C95BB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br/>
            </w:r>
            <w:r w:rsidR="00CC48B1" w:rsidRPr="00960BD2">
              <w:rPr>
                <w:color w:val="000000"/>
                <w:sz w:val="18"/>
                <w:szCs w:val="18"/>
                <w:lang w:val="uk-UA" w:eastAsia="en-US"/>
              </w:rPr>
              <w:t>Дата випуску Аудиторського висновку (аудиторського звіту) погоджується сторонами, але в будь-якому випадку не повинна бути пізніше</w:t>
            </w:r>
            <w:r w:rsidR="00CA6DAC">
              <w:rPr>
                <w:color w:val="000000"/>
                <w:sz w:val="18"/>
                <w:szCs w:val="18"/>
                <w:lang w:val="uk-UA" w:eastAsia="en-US"/>
              </w:rPr>
              <w:t>:</w:t>
            </w:r>
          </w:p>
          <w:p w14:paraId="54FABE44" w14:textId="6CF37AC5" w:rsidR="00C95BB1" w:rsidRPr="00D91012" w:rsidRDefault="00D91012" w:rsidP="00D91012">
            <w:pPr>
              <w:numPr>
                <w:ilvl w:val="0"/>
                <w:numId w:val="11"/>
              </w:numPr>
              <w:rPr>
                <w:color w:val="000000"/>
                <w:sz w:val="18"/>
                <w:szCs w:val="18"/>
                <w:lang w:val="uk-UA"/>
              </w:rPr>
            </w:pPr>
            <w:r w:rsidRPr="009E05FA">
              <w:rPr>
                <w:color w:val="1F1F1F"/>
                <w:sz w:val="18"/>
                <w:szCs w:val="21"/>
                <w:shd w:val="clear" w:color="auto" w:fill="FFFFFF"/>
              </w:rPr>
              <w:t>ПРИВАТНЕ АКЦІОНЕРНЕ ТОВАРИСТВО «ДНІПРОПЕТРОВСЬКИЙ АГРЕГАТНИЙ ЗАВОД»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D91012">
              <w:rPr>
                <w:color w:val="000000"/>
                <w:sz w:val="18"/>
                <w:szCs w:val="18"/>
                <w:lang w:val="uk-UA" w:eastAsia="en-US"/>
              </w:rPr>
              <w:t>- до 30 листопада 2026 р</w:t>
            </w:r>
          </w:p>
          <w:p w14:paraId="44239B58" w14:textId="2D043517" w:rsidR="007635F1" w:rsidRPr="0078081A" w:rsidRDefault="007635F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</w:p>
        </w:tc>
      </w:tr>
      <w:tr w:rsidR="00C95BB1" w:rsidRPr="0078081A" w14:paraId="4954865F" w14:textId="77777777" w:rsidTr="00323362">
        <w:trPr>
          <w:trHeight w:val="40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D62C" w14:textId="77777777" w:rsidR="00C95BB1" w:rsidRPr="0078081A" w:rsidRDefault="00C95BB1" w:rsidP="00C95BB1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Місце надання послуг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81B84" w14:textId="481AA6B7" w:rsidR="00C95BB1" w:rsidRPr="0078081A" w:rsidRDefault="00D91012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  <w:r>
              <w:rPr>
                <w:color w:val="000000"/>
                <w:sz w:val="18"/>
                <w:szCs w:val="18"/>
                <w:lang w:val="uk-UA" w:eastAsia="en-US"/>
              </w:rPr>
              <w:t>м. Дніпро</w:t>
            </w:r>
          </w:p>
        </w:tc>
      </w:tr>
      <w:tr w:rsidR="00C95BB1" w:rsidRPr="0078081A" w14:paraId="6E1D41F6" w14:textId="77777777" w:rsidTr="00323362">
        <w:trPr>
          <w:trHeight w:val="40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C82C" w14:textId="77777777" w:rsidR="00C95BB1" w:rsidRPr="0078081A" w:rsidRDefault="00C95BB1" w:rsidP="00C95BB1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Гарантія якості послуг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31BC5" w14:textId="0230632A" w:rsidR="00C95BB1" w:rsidRPr="0078081A" w:rsidRDefault="00C95BB1" w:rsidP="00C95BB1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>відповідно до вимог чинного законодавства України</w:t>
            </w:r>
            <w:r w:rsidR="000A36A9"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 та МСА</w:t>
            </w:r>
          </w:p>
        </w:tc>
      </w:tr>
    </w:tbl>
    <w:p w14:paraId="7DE107B3" w14:textId="596234B1" w:rsidR="00C95BB1" w:rsidRPr="0078081A" w:rsidRDefault="00C95BB1" w:rsidP="00C95BB1">
      <w:pPr>
        <w:rPr>
          <w:sz w:val="18"/>
          <w:szCs w:val="18"/>
          <w:lang w:val="uk-UA"/>
        </w:rPr>
      </w:pPr>
    </w:p>
    <w:p w14:paraId="278C4856" w14:textId="77777777" w:rsidR="00EF08C0" w:rsidRPr="0078081A" w:rsidRDefault="00EF08C0" w:rsidP="00C95BB1">
      <w:pPr>
        <w:rPr>
          <w:sz w:val="18"/>
          <w:szCs w:val="18"/>
          <w:lang w:val="uk-UA"/>
        </w:rPr>
      </w:pPr>
    </w:p>
    <w:p w14:paraId="2E8FA478" w14:textId="0D471D21" w:rsidR="00C95BB1" w:rsidRPr="0078081A" w:rsidRDefault="00C95BB1" w:rsidP="00C95BB1">
      <w:pPr>
        <w:numPr>
          <w:ilvl w:val="0"/>
          <w:numId w:val="6"/>
        </w:numPr>
        <w:ind w:left="426" w:hanging="426"/>
        <w:rPr>
          <w:b/>
          <w:bCs/>
          <w:sz w:val="18"/>
          <w:szCs w:val="18"/>
          <w:lang w:val="uk-UA"/>
        </w:rPr>
      </w:pPr>
      <w:r w:rsidRPr="0078081A">
        <w:rPr>
          <w:b/>
          <w:bCs/>
          <w:sz w:val="18"/>
          <w:szCs w:val="18"/>
          <w:lang w:val="uk-UA"/>
        </w:rPr>
        <w:t>ІНФОРМАЦІЯ ПРО КОМПАНІ</w:t>
      </w:r>
      <w:r w:rsidR="006A1D74" w:rsidRPr="0078081A">
        <w:rPr>
          <w:b/>
          <w:bCs/>
          <w:sz w:val="18"/>
          <w:szCs w:val="18"/>
          <w:lang w:val="uk-UA"/>
        </w:rPr>
        <w:t>Ї</w:t>
      </w:r>
      <w:r w:rsidRPr="0078081A">
        <w:rPr>
          <w:b/>
          <w:bCs/>
          <w:sz w:val="18"/>
          <w:szCs w:val="18"/>
          <w:lang w:val="uk-UA"/>
        </w:rPr>
        <w:t>: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980"/>
        <w:gridCol w:w="8080"/>
      </w:tblGrid>
      <w:tr w:rsidR="00A31FF0" w:rsidRPr="0078081A" w14:paraId="4E4AE793" w14:textId="77777777" w:rsidTr="00CB286E">
        <w:trPr>
          <w:trHeight w:val="40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495B" w14:textId="77777777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Найменування компанії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FEFBF" w14:textId="704F5B79" w:rsidR="00D15079" w:rsidRPr="0078081A" w:rsidRDefault="00D91012" w:rsidP="00D15079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9E05FA">
              <w:rPr>
                <w:color w:val="1F1F1F"/>
                <w:sz w:val="18"/>
                <w:szCs w:val="21"/>
                <w:shd w:val="clear" w:color="auto" w:fill="FFFFFF"/>
              </w:rPr>
              <w:t>ПРИВАТНЕ АКЦІОНЕРНЕ ТОВАРИСТВО «ДНІПРОПЕТРОВСЬКИЙ АГРЕГАТНИЙ ЗАВОД»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- середнє</w:t>
            </w:r>
            <w:r w:rsidR="00D15079"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 підприємство</w:t>
            </w:r>
            <w:r w:rsidR="00D15079" w:rsidRPr="0078081A">
              <w:rPr>
                <w:lang w:val="uk-UA"/>
              </w:rPr>
              <w:t xml:space="preserve"> </w:t>
            </w:r>
            <w:r w:rsidR="00C57622">
              <w:rPr>
                <w:color w:val="000000"/>
                <w:sz w:val="18"/>
                <w:szCs w:val="18"/>
                <w:lang w:val="uk-UA" w:eastAsia="en-US"/>
              </w:rPr>
              <w:t>звітність за МСФЗ</w:t>
            </w:r>
          </w:p>
          <w:p w14:paraId="54BC13A8" w14:textId="4214F6C4" w:rsidR="00A31FF0" w:rsidRPr="0078081A" w:rsidRDefault="00A31FF0" w:rsidP="001D70E9">
            <w:pPr>
              <w:rPr>
                <w:color w:val="000000"/>
                <w:sz w:val="18"/>
                <w:szCs w:val="18"/>
                <w:lang w:val="uk-UA" w:eastAsia="en-US"/>
              </w:rPr>
            </w:pPr>
          </w:p>
        </w:tc>
      </w:tr>
      <w:tr w:rsidR="00A31FF0" w:rsidRPr="0078081A" w14:paraId="553CC7EC" w14:textId="77777777" w:rsidTr="00CB286E">
        <w:trPr>
          <w:trHeight w:val="3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08C" w14:textId="77777777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код ЄДРПОУ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D3526" w14:textId="29CDC3FD" w:rsidR="00943456" w:rsidRPr="00C57622" w:rsidRDefault="00C57622" w:rsidP="00A31FF0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C57622">
              <w:rPr>
                <w:color w:val="1F1F1F"/>
                <w:sz w:val="18"/>
                <w:szCs w:val="21"/>
                <w:shd w:val="clear" w:color="auto" w:fill="FFFFFF"/>
              </w:rPr>
              <w:t>14311614</w:t>
            </w:r>
          </w:p>
        </w:tc>
      </w:tr>
      <w:tr w:rsidR="00A31FF0" w:rsidRPr="0078081A" w14:paraId="1875660D" w14:textId="77777777" w:rsidTr="00CB286E">
        <w:trPr>
          <w:trHeight w:val="40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8FC3" w14:textId="77777777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Юридична адреса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DFC50" w14:textId="7CE0904E" w:rsidR="00943456" w:rsidRPr="00C57622" w:rsidRDefault="00C57622" w:rsidP="00C57622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C57622">
              <w:rPr>
                <w:color w:val="1F1F1F"/>
                <w:sz w:val="18"/>
                <w:szCs w:val="21"/>
                <w:shd w:val="clear" w:color="auto" w:fill="FFFFFF"/>
              </w:rPr>
              <w:t xml:space="preserve">Дніпропетровська обл., місто Дніпро, вул.Щепкіна, </w:t>
            </w:r>
            <w:r>
              <w:rPr>
                <w:color w:val="1F1F1F"/>
                <w:sz w:val="18"/>
                <w:szCs w:val="21"/>
                <w:shd w:val="clear" w:color="auto" w:fill="FFFFFF"/>
                <w:lang w:val="uk-UA"/>
              </w:rPr>
              <w:t>53</w:t>
            </w:r>
          </w:p>
        </w:tc>
      </w:tr>
      <w:tr w:rsidR="00A31FF0" w:rsidRPr="0078081A" w14:paraId="68A6CAB3" w14:textId="77777777" w:rsidTr="00943456">
        <w:trPr>
          <w:trHeight w:val="19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C428" w14:textId="77777777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Основна діяльність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A1EA8" w14:textId="6558CE9A" w:rsidR="00943456" w:rsidRPr="0078081A" w:rsidRDefault="00C57622" w:rsidP="00A31FF0">
            <w:pPr>
              <w:rPr>
                <w:color w:val="000000"/>
                <w:sz w:val="18"/>
                <w:szCs w:val="18"/>
                <w:lang w:val="uk-UA" w:eastAsia="en-US"/>
              </w:rPr>
            </w:pPr>
            <w:r>
              <w:rPr>
                <w:color w:val="000000"/>
                <w:sz w:val="18"/>
                <w:szCs w:val="18"/>
                <w:lang w:val="uk-UA" w:eastAsia="en-US"/>
              </w:rPr>
              <w:t>КВЕД 30.30</w:t>
            </w:r>
          </w:p>
        </w:tc>
      </w:tr>
      <w:tr w:rsidR="00A31FF0" w:rsidRPr="0078081A" w14:paraId="1A5C377F" w14:textId="77777777" w:rsidTr="00943456">
        <w:trPr>
          <w:trHeight w:val="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33A8" w14:textId="32A2C974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Класифікація 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E8D0E" w14:textId="77777777" w:rsidR="00A31FF0" w:rsidRPr="0078081A" w:rsidRDefault="00943456" w:rsidP="00A31FF0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>відповідно до Закону України "Про бухгалтерський облік і фінансову звітність"</w:t>
            </w:r>
          </w:p>
          <w:p w14:paraId="65B98CD2" w14:textId="026F1D1D" w:rsidR="00943456" w:rsidRPr="0078081A" w:rsidRDefault="00943456" w:rsidP="00A31FF0">
            <w:pPr>
              <w:rPr>
                <w:color w:val="000000"/>
                <w:sz w:val="18"/>
                <w:szCs w:val="18"/>
                <w:lang w:val="uk-UA" w:eastAsia="en-US"/>
              </w:rPr>
            </w:pPr>
          </w:p>
        </w:tc>
      </w:tr>
    </w:tbl>
    <w:p w14:paraId="56608F26" w14:textId="0A2185F4" w:rsidR="00EF08C0" w:rsidRPr="0078081A" w:rsidRDefault="00EF08C0" w:rsidP="00C95BB1">
      <w:pPr>
        <w:rPr>
          <w:b/>
          <w:bCs/>
          <w:sz w:val="18"/>
          <w:szCs w:val="18"/>
          <w:lang w:val="uk-UA"/>
        </w:rPr>
      </w:pPr>
    </w:p>
    <w:p w14:paraId="431C883B" w14:textId="77777777" w:rsidR="00CB286E" w:rsidRPr="0078081A" w:rsidRDefault="00CB286E" w:rsidP="00C95BB1">
      <w:pPr>
        <w:rPr>
          <w:b/>
          <w:bCs/>
          <w:sz w:val="18"/>
          <w:szCs w:val="18"/>
          <w:lang w:val="uk-UA"/>
        </w:rPr>
      </w:pPr>
    </w:p>
    <w:p w14:paraId="1B86EDE1" w14:textId="52D84585" w:rsidR="00C95BB1" w:rsidRPr="0078081A" w:rsidRDefault="00C95BB1" w:rsidP="00C95BB1">
      <w:pPr>
        <w:numPr>
          <w:ilvl w:val="0"/>
          <w:numId w:val="6"/>
        </w:numPr>
        <w:ind w:left="426" w:hanging="426"/>
        <w:rPr>
          <w:b/>
          <w:bCs/>
          <w:sz w:val="18"/>
          <w:szCs w:val="18"/>
          <w:lang w:val="uk-UA"/>
        </w:rPr>
      </w:pPr>
      <w:r w:rsidRPr="0078081A">
        <w:rPr>
          <w:b/>
          <w:bCs/>
          <w:sz w:val="18"/>
          <w:szCs w:val="18"/>
          <w:lang w:val="uk-UA"/>
        </w:rPr>
        <w:t xml:space="preserve">УЧАСТЬ В </w:t>
      </w:r>
      <w:r w:rsidR="00EF08C0" w:rsidRPr="0078081A">
        <w:rPr>
          <w:b/>
          <w:bCs/>
          <w:sz w:val="18"/>
          <w:szCs w:val="18"/>
          <w:lang w:val="uk-UA"/>
        </w:rPr>
        <w:t>ВІДБОРІ: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980"/>
        <w:gridCol w:w="8080"/>
      </w:tblGrid>
      <w:tr w:rsidR="00A31FF0" w:rsidRPr="00836525" w14:paraId="49A8B02C" w14:textId="77777777" w:rsidTr="002F6F97">
        <w:trPr>
          <w:trHeight w:val="163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60F1" w14:textId="77777777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Перелік документів, які необхідно надати для участі в конкурсі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7F618" w14:textId="77777777" w:rsidR="00633A25" w:rsidRDefault="00437942" w:rsidP="00407900">
            <w:pPr>
              <w:numPr>
                <w:ilvl w:val="0"/>
                <w:numId w:val="7"/>
              </w:numPr>
              <w:ind w:left="464" w:hanging="284"/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>Інформація про аудиторську фірму (реєстраційна інформація, види діяльності, посадові особи і т.д.);</w:t>
            </w:r>
          </w:p>
          <w:p w14:paraId="44EC8952" w14:textId="77777777" w:rsidR="00633A25" w:rsidRDefault="00437942" w:rsidP="00407900">
            <w:pPr>
              <w:numPr>
                <w:ilvl w:val="0"/>
                <w:numId w:val="7"/>
              </w:numPr>
              <w:ind w:left="464" w:hanging="284"/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Наявність, передбачених законодавством України, </w:t>
            </w:r>
            <w:r w:rsidR="00A90D6C" w:rsidRPr="0078081A">
              <w:rPr>
                <w:color w:val="000000"/>
                <w:sz w:val="18"/>
                <w:szCs w:val="18"/>
                <w:lang w:val="uk-UA" w:eastAsia="en-US"/>
              </w:rPr>
              <w:t>свідоцтва</w:t>
            </w:r>
            <w:r w:rsidRPr="0078081A">
              <w:rPr>
                <w:color w:val="000000"/>
                <w:sz w:val="18"/>
                <w:szCs w:val="18"/>
                <w:lang w:val="uk-UA" w:eastAsia="en-US"/>
              </w:rPr>
              <w:t>, сертифікатів та термін їх дії;</w:t>
            </w:r>
          </w:p>
          <w:p w14:paraId="248005A1" w14:textId="64061330" w:rsidR="00633A25" w:rsidRDefault="00437942" w:rsidP="00407900">
            <w:pPr>
              <w:numPr>
                <w:ilvl w:val="0"/>
                <w:numId w:val="7"/>
              </w:numPr>
              <w:ind w:left="464" w:hanging="284"/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>Цінова пропозиція: вартість надання послуг; умови оплати (відсоток авансування; часткова оплата до і після надання послуг); графік проведення аудиту;</w:t>
            </w:r>
          </w:p>
          <w:p w14:paraId="3933336B" w14:textId="77777777" w:rsidR="00633A25" w:rsidRDefault="00A90D6C" w:rsidP="00407900">
            <w:pPr>
              <w:numPr>
                <w:ilvl w:val="0"/>
                <w:numId w:val="7"/>
              </w:numPr>
              <w:ind w:left="464" w:hanging="284"/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>Інформацію</w:t>
            </w:r>
            <w:r w:rsidR="00437942"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 про відсутність обмежень надання аудиторських послуг претендентом-суб'єктом аудиторської діяльності, який має право проводити обов'язковий аудит фінансової звітності підприємств, що становлять суспільний інтерес, визначених статтею 27 Закону «Про аудит фінансової звітності і аудиторську діяльність»;</w:t>
            </w:r>
          </w:p>
          <w:p w14:paraId="0419764C" w14:textId="3A55D1BC" w:rsidR="00633A25" w:rsidRDefault="00437942" w:rsidP="00407900">
            <w:pPr>
              <w:numPr>
                <w:ilvl w:val="0"/>
                <w:numId w:val="7"/>
              </w:numPr>
              <w:ind w:left="464" w:hanging="284"/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>Документи, що підтверджують, що сума винагороди аудиторської фірми, отриманої за попередній річний звітний період від підприємств, що становлять суспільний інтерес і яким надавалися послуги з обов'язкового аудиту фінансової звітності протягом цього періоду</w:t>
            </w:r>
            <w:r w:rsidR="00054251">
              <w:rPr>
                <w:color w:val="000000"/>
                <w:sz w:val="18"/>
                <w:szCs w:val="18"/>
                <w:lang w:val="uk-UA" w:eastAsia="en-US"/>
              </w:rPr>
              <w:t xml:space="preserve"> від кожного з підприємств</w:t>
            </w:r>
            <w:r w:rsidRPr="0078081A">
              <w:rPr>
                <w:color w:val="000000"/>
                <w:sz w:val="18"/>
                <w:szCs w:val="18"/>
                <w:lang w:val="uk-UA" w:eastAsia="en-US"/>
              </w:rPr>
              <w:t>, не перевищувала 15 відсотків загальної суми доходу від надання аудиторських послуг</w:t>
            </w:r>
            <w:r w:rsidR="00633A25">
              <w:rPr>
                <w:color w:val="000000"/>
                <w:sz w:val="18"/>
                <w:szCs w:val="18"/>
                <w:lang w:val="uk-UA" w:eastAsia="en-US"/>
              </w:rPr>
              <w:t>;</w:t>
            </w:r>
          </w:p>
          <w:p w14:paraId="534E985D" w14:textId="77777777" w:rsidR="00633A25" w:rsidRDefault="00437942" w:rsidP="00407900">
            <w:pPr>
              <w:numPr>
                <w:ilvl w:val="0"/>
                <w:numId w:val="7"/>
              </w:numPr>
              <w:ind w:left="464" w:hanging="284"/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>Проект договору про надання послуг з обов'язкового аудиту фінансової звітності;</w:t>
            </w:r>
          </w:p>
          <w:p w14:paraId="1CDA2460" w14:textId="77777777" w:rsidR="00427394" w:rsidRPr="00427394" w:rsidRDefault="00503B56" w:rsidP="00625067">
            <w:pPr>
              <w:numPr>
                <w:ilvl w:val="0"/>
                <w:numId w:val="7"/>
              </w:numPr>
              <w:ind w:left="464" w:hanging="284"/>
              <w:jc w:val="both"/>
              <w:rPr>
                <w:color w:val="000000"/>
                <w:sz w:val="18"/>
                <w:szCs w:val="18"/>
                <w:lang w:val="uk-UA" w:eastAsia="en-US"/>
              </w:rPr>
            </w:pPr>
            <w:r w:rsidRPr="00427394">
              <w:rPr>
                <w:color w:val="000000"/>
                <w:sz w:val="18"/>
                <w:szCs w:val="18"/>
                <w:lang w:val="uk-UA" w:eastAsia="en-US"/>
              </w:rPr>
              <w:t>Д</w:t>
            </w:r>
            <w:r w:rsidR="00437942" w:rsidRPr="00427394">
              <w:rPr>
                <w:color w:val="000000"/>
                <w:sz w:val="18"/>
                <w:szCs w:val="18"/>
                <w:lang w:val="uk-UA" w:eastAsia="en-US"/>
              </w:rPr>
              <w:t xml:space="preserve">окумент, що визначає повноваження особи на підписання договору (протокол зборів про призначення директором, наказ про виконання обов'язків директора, довіреність і т.д.). </w:t>
            </w:r>
          </w:p>
          <w:p w14:paraId="0C1C5A99" w14:textId="18735D97" w:rsidR="00427394" w:rsidRPr="00427394" w:rsidRDefault="00427394" w:rsidP="00625067">
            <w:pPr>
              <w:numPr>
                <w:ilvl w:val="0"/>
                <w:numId w:val="7"/>
              </w:numPr>
              <w:ind w:left="464" w:hanging="284"/>
              <w:jc w:val="both"/>
              <w:rPr>
                <w:color w:val="000000"/>
                <w:sz w:val="18"/>
                <w:szCs w:val="18"/>
                <w:lang w:val="uk-UA" w:eastAsia="en-US"/>
              </w:rPr>
            </w:pPr>
            <w:r w:rsidRPr="00427394">
              <w:rPr>
                <w:color w:val="000000"/>
                <w:sz w:val="18"/>
                <w:szCs w:val="18"/>
                <w:lang w:val="uk-UA" w:eastAsia="en-US"/>
              </w:rPr>
              <w:t>Підтвердження, що суб’єкт аудиторської діяльності має достатній рівень кваліфікації та досвіду аудиторів і персоналу, який залучається до надання послуг, відповідно до концептуальної основи складання звітності;</w:t>
            </w:r>
          </w:p>
          <w:p w14:paraId="50B4F85C" w14:textId="2250A580" w:rsidR="00323362" w:rsidRPr="00C57622" w:rsidRDefault="00427394" w:rsidP="00C57622">
            <w:pPr>
              <w:numPr>
                <w:ilvl w:val="0"/>
                <w:numId w:val="7"/>
              </w:numPr>
              <w:ind w:left="464" w:hanging="284"/>
              <w:jc w:val="both"/>
              <w:rPr>
                <w:color w:val="000000"/>
                <w:sz w:val="18"/>
                <w:szCs w:val="18"/>
                <w:lang w:val="uk-UA" w:eastAsia="en-US"/>
              </w:rPr>
            </w:pPr>
            <w:r w:rsidRPr="00427394">
              <w:rPr>
                <w:color w:val="000000"/>
                <w:sz w:val="18"/>
                <w:szCs w:val="18"/>
                <w:lang w:val="uk-UA" w:eastAsia="en-US"/>
              </w:rPr>
              <w:t xml:space="preserve">Результати контролю якості послуг, що надаються суб’єктом аудиторської діяльності та інші </w:t>
            </w:r>
            <w:r w:rsidRPr="00427394">
              <w:rPr>
                <w:color w:val="000000"/>
                <w:sz w:val="18"/>
                <w:szCs w:val="18"/>
                <w:lang w:val="uk-UA" w:eastAsia="en-US"/>
              </w:rPr>
              <w:lastRenderedPageBreak/>
              <w:t>підтвердження, що він має добру репутацію та тривалість надання послуг з обов’язкового аудиту більше 5 років</w:t>
            </w:r>
            <w:r>
              <w:rPr>
                <w:color w:val="000000"/>
                <w:sz w:val="18"/>
                <w:szCs w:val="18"/>
                <w:lang w:val="uk-UA" w:eastAsia="en-US"/>
              </w:rPr>
              <w:t>.</w:t>
            </w:r>
          </w:p>
        </w:tc>
      </w:tr>
      <w:tr w:rsidR="00A31FF0" w:rsidRPr="0078081A" w14:paraId="2CDFDDE7" w14:textId="77777777" w:rsidTr="00323362">
        <w:trPr>
          <w:trHeight w:val="61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5E26" w14:textId="77777777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lastRenderedPageBreak/>
              <w:t xml:space="preserve">NDA 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7D3AA" w14:textId="2854F675" w:rsidR="00A31FF0" w:rsidRPr="0078081A" w:rsidRDefault="00A31FF0" w:rsidP="00A31FF0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Для участі у </w:t>
            </w:r>
            <w:r w:rsidR="00EF08C0" w:rsidRPr="0078081A">
              <w:rPr>
                <w:color w:val="000000"/>
                <w:sz w:val="18"/>
                <w:szCs w:val="18"/>
                <w:lang w:val="uk-UA" w:eastAsia="en-US"/>
              </w:rPr>
              <w:t>відборі</w:t>
            </w:r>
            <w:r w:rsidRPr="0078081A">
              <w:rPr>
                <w:color w:val="000000"/>
                <w:sz w:val="18"/>
                <w:szCs w:val="18"/>
                <w:lang w:val="uk-UA" w:eastAsia="en-US"/>
              </w:rPr>
              <w:t xml:space="preserve"> та отримання додаткової інформації Учасник конкурсу зобов'язаний підписати Угоду про нерозголошення конфіденційної інформації в редакції Замовника. </w:t>
            </w:r>
          </w:p>
        </w:tc>
      </w:tr>
      <w:tr w:rsidR="00F24C78" w:rsidRPr="0078081A" w14:paraId="6D59B9CA" w14:textId="77777777" w:rsidTr="00323362">
        <w:trPr>
          <w:trHeight w:val="61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6BF" w14:textId="03309B80" w:rsidR="00F24C78" w:rsidRPr="003E16BB" w:rsidRDefault="00F24C78" w:rsidP="00F24C78">
            <w:pPr>
              <w:rPr>
                <w:b/>
                <w:bCs/>
                <w:sz w:val="18"/>
                <w:szCs w:val="18"/>
                <w:lang w:val="uk-UA" w:eastAsia="en-US"/>
              </w:rPr>
            </w:pPr>
            <w:r w:rsidRPr="003E16BB">
              <w:rPr>
                <w:b/>
                <w:bCs/>
                <w:sz w:val="18"/>
                <w:szCs w:val="18"/>
                <w:lang w:val="uk-UA" w:eastAsia="en-US"/>
              </w:rPr>
              <w:t>Графік проведення конкурсу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9EA0F9" w14:textId="487D434D" w:rsidR="00F24C78" w:rsidRPr="003E16BB" w:rsidRDefault="00F24C78" w:rsidP="00F24C78">
            <w:pPr>
              <w:rPr>
                <w:sz w:val="18"/>
                <w:szCs w:val="18"/>
                <w:lang w:val="uk-UA" w:eastAsia="en-US"/>
              </w:rPr>
            </w:pPr>
            <w:r w:rsidRPr="003E16BB">
              <w:rPr>
                <w:sz w:val="18"/>
                <w:szCs w:val="18"/>
                <w:lang w:val="uk-UA" w:eastAsia="en-US"/>
              </w:rPr>
              <w:t xml:space="preserve">Дата початку проведення конкурсу – </w:t>
            </w:r>
            <w:r w:rsidR="00C57622">
              <w:rPr>
                <w:sz w:val="18"/>
                <w:szCs w:val="18"/>
                <w:lang w:val="uk-UA" w:eastAsia="en-US"/>
              </w:rPr>
              <w:t>01</w:t>
            </w:r>
            <w:r w:rsidRPr="003E16BB">
              <w:rPr>
                <w:sz w:val="18"/>
                <w:szCs w:val="18"/>
                <w:lang w:val="uk-UA" w:eastAsia="en-US"/>
              </w:rPr>
              <w:t>.0</w:t>
            </w:r>
            <w:r w:rsidR="00C57622">
              <w:rPr>
                <w:sz w:val="18"/>
                <w:szCs w:val="18"/>
                <w:lang w:val="uk-UA" w:eastAsia="en-US"/>
              </w:rPr>
              <w:t>6</w:t>
            </w:r>
            <w:r w:rsidRPr="003E16BB">
              <w:rPr>
                <w:sz w:val="18"/>
                <w:szCs w:val="18"/>
                <w:lang w:val="uk-UA" w:eastAsia="en-US"/>
              </w:rPr>
              <w:t>.202</w:t>
            </w:r>
            <w:r w:rsidR="002C756B">
              <w:rPr>
                <w:sz w:val="18"/>
                <w:szCs w:val="18"/>
                <w:lang w:val="uk-UA" w:eastAsia="en-US"/>
              </w:rPr>
              <w:t>6</w:t>
            </w:r>
            <w:r w:rsidRPr="003E16BB">
              <w:rPr>
                <w:sz w:val="18"/>
                <w:szCs w:val="18"/>
                <w:lang w:val="uk-UA" w:eastAsia="en-US"/>
              </w:rPr>
              <w:br/>
              <w:t xml:space="preserve">Дата завершення конкурсу – </w:t>
            </w:r>
            <w:r w:rsidR="00C57622">
              <w:rPr>
                <w:sz w:val="18"/>
                <w:szCs w:val="18"/>
                <w:lang w:val="uk-UA" w:eastAsia="en-US"/>
              </w:rPr>
              <w:t>05</w:t>
            </w:r>
            <w:r w:rsidRPr="003E16BB">
              <w:rPr>
                <w:sz w:val="18"/>
                <w:szCs w:val="18"/>
                <w:lang w:val="uk-UA" w:eastAsia="en-US"/>
              </w:rPr>
              <w:t>.</w:t>
            </w:r>
            <w:r w:rsidR="002C756B">
              <w:rPr>
                <w:sz w:val="18"/>
                <w:szCs w:val="18"/>
                <w:lang w:val="uk-UA" w:eastAsia="en-US"/>
              </w:rPr>
              <w:t>06</w:t>
            </w:r>
            <w:r w:rsidRPr="003E16BB">
              <w:rPr>
                <w:sz w:val="18"/>
                <w:szCs w:val="18"/>
                <w:lang w:val="uk-UA" w:eastAsia="en-US"/>
              </w:rPr>
              <w:t>.202</w:t>
            </w:r>
            <w:r w:rsidR="002C756B">
              <w:rPr>
                <w:sz w:val="18"/>
                <w:szCs w:val="18"/>
                <w:lang w:val="uk-UA" w:eastAsia="en-US"/>
              </w:rPr>
              <w:t>6</w:t>
            </w:r>
          </w:p>
          <w:p w14:paraId="0E339EA4" w14:textId="35F84DE9" w:rsidR="00FB0192" w:rsidRPr="003E16BB" w:rsidRDefault="00FB0192" w:rsidP="00F24C78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78" w:rsidRPr="0078081A" w14:paraId="75A57C2E" w14:textId="77777777" w:rsidTr="00323362">
        <w:trPr>
          <w:trHeight w:val="81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3AB8" w14:textId="77777777" w:rsidR="00F24C78" w:rsidRPr="0078081A" w:rsidRDefault="00F24C78" w:rsidP="00F24C78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Спосіб подачі заявки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20753" w14:textId="79028440" w:rsidR="004568F0" w:rsidRPr="004E1169" w:rsidRDefault="004568F0" w:rsidP="004568F0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4E1169">
              <w:rPr>
                <w:color w:val="000000"/>
                <w:sz w:val="18"/>
                <w:szCs w:val="18"/>
                <w:lang w:val="uk-UA" w:eastAsia="en-US"/>
              </w:rPr>
              <w:t>На електронну адресу:</w:t>
            </w:r>
          </w:p>
          <w:p w14:paraId="354365CF" w14:textId="62EFB8E4" w:rsidR="004040EA" w:rsidRPr="0078081A" w:rsidRDefault="004568F0" w:rsidP="004568F0">
            <w:pPr>
              <w:rPr>
                <w:color w:val="000000"/>
                <w:sz w:val="18"/>
                <w:szCs w:val="18"/>
                <w:lang w:val="uk-UA" w:eastAsia="en-US"/>
              </w:rPr>
            </w:pPr>
            <w:r w:rsidRPr="004E1169">
              <w:rPr>
                <w:color w:val="000000"/>
                <w:sz w:val="18"/>
                <w:szCs w:val="18"/>
                <w:lang w:val="uk-UA" w:eastAsia="en-US"/>
              </w:rPr>
              <w:t>Документи, що надійшли після встановленого терміну або подані не в повному обсязі або з порушенням умов конкурсу, не розглядаються</w:t>
            </w:r>
          </w:p>
        </w:tc>
      </w:tr>
    </w:tbl>
    <w:p w14:paraId="6F048CF4" w14:textId="38664AD9" w:rsidR="00C95BB1" w:rsidRPr="0078081A" w:rsidRDefault="00C95BB1" w:rsidP="00C95BB1">
      <w:pPr>
        <w:rPr>
          <w:b/>
          <w:bCs/>
          <w:sz w:val="18"/>
          <w:szCs w:val="18"/>
          <w:lang w:val="uk-UA"/>
        </w:rPr>
      </w:pPr>
    </w:p>
    <w:p w14:paraId="475232F6" w14:textId="77777777" w:rsidR="00CB286E" w:rsidRPr="0078081A" w:rsidRDefault="00CB286E" w:rsidP="00C95BB1">
      <w:pPr>
        <w:rPr>
          <w:b/>
          <w:bCs/>
          <w:sz w:val="18"/>
          <w:szCs w:val="18"/>
          <w:lang w:val="uk-UA"/>
        </w:rPr>
      </w:pPr>
    </w:p>
    <w:p w14:paraId="15994B97" w14:textId="09785685" w:rsidR="00C95BB1" w:rsidRPr="0078081A" w:rsidRDefault="00C95BB1" w:rsidP="00C95BB1">
      <w:pPr>
        <w:numPr>
          <w:ilvl w:val="0"/>
          <w:numId w:val="6"/>
        </w:numPr>
        <w:ind w:left="426" w:hanging="426"/>
        <w:rPr>
          <w:b/>
          <w:bCs/>
          <w:sz w:val="18"/>
          <w:szCs w:val="18"/>
          <w:lang w:val="uk-UA"/>
        </w:rPr>
      </w:pPr>
      <w:r w:rsidRPr="0078081A">
        <w:rPr>
          <w:b/>
          <w:bCs/>
          <w:sz w:val="18"/>
          <w:szCs w:val="18"/>
          <w:lang w:val="uk-UA"/>
        </w:rPr>
        <w:t>ДОДАТКОВА ІНФОРМАЦІЯ: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980"/>
        <w:gridCol w:w="8080"/>
      </w:tblGrid>
      <w:tr w:rsidR="00A31FF0" w:rsidRPr="0078081A" w14:paraId="31F3B4C6" w14:textId="77777777" w:rsidTr="00CB286E">
        <w:trPr>
          <w:trHeight w:val="40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A7EB" w14:textId="77777777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Контактна особа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3BC83" w14:textId="5EB0EBA3" w:rsidR="00A31FF0" w:rsidRPr="0078081A" w:rsidRDefault="00C57622" w:rsidP="00A31FF0">
            <w:pPr>
              <w:rPr>
                <w:color w:val="000000"/>
                <w:sz w:val="18"/>
                <w:szCs w:val="18"/>
                <w:lang w:val="uk-UA" w:eastAsia="en-US"/>
              </w:rPr>
            </w:pPr>
            <w:r>
              <w:rPr>
                <w:color w:val="000000"/>
                <w:sz w:val="18"/>
                <w:szCs w:val="18"/>
                <w:lang w:val="uk-UA" w:eastAsia="en-US"/>
              </w:rPr>
              <w:t xml:space="preserve">Федорченко Артем </w:t>
            </w:r>
            <w:r w:rsidR="007B0F5C">
              <w:rPr>
                <w:color w:val="000000"/>
                <w:sz w:val="18"/>
                <w:szCs w:val="18"/>
                <w:lang w:val="uk-UA" w:eastAsia="en-US"/>
              </w:rPr>
              <w:t>Анатолійович</w:t>
            </w:r>
          </w:p>
        </w:tc>
      </w:tr>
      <w:tr w:rsidR="00A31FF0" w:rsidRPr="0078081A" w14:paraId="162E0E43" w14:textId="77777777" w:rsidTr="00CB286E">
        <w:trPr>
          <w:trHeight w:val="61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D8D5" w14:textId="77777777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Тел.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D5977" w14:textId="444CBC62" w:rsidR="00A31FF0" w:rsidRPr="0078081A" w:rsidRDefault="007B0F5C" w:rsidP="00A31FF0">
            <w:pPr>
              <w:rPr>
                <w:color w:val="000000"/>
                <w:sz w:val="18"/>
                <w:szCs w:val="18"/>
                <w:lang w:val="uk-UA" w:eastAsia="en-US"/>
              </w:rPr>
            </w:pPr>
            <w:r>
              <w:rPr>
                <w:color w:val="000000"/>
                <w:sz w:val="18"/>
                <w:szCs w:val="18"/>
                <w:lang w:val="uk-UA" w:eastAsia="en-US"/>
              </w:rPr>
              <w:t>+380989689148</w:t>
            </w:r>
          </w:p>
        </w:tc>
      </w:tr>
      <w:tr w:rsidR="00A31FF0" w:rsidRPr="00836525" w14:paraId="2BA1FB9B" w14:textId="77777777" w:rsidTr="003C4C82">
        <w:trPr>
          <w:trHeight w:val="24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E69E" w14:textId="77777777" w:rsidR="00A31FF0" w:rsidRPr="0078081A" w:rsidRDefault="00A31FF0" w:rsidP="00A31FF0">
            <w:pP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 w:rsidRPr="0078081A"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>Адреса електронної пошти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D4A23" w14:textId="02356B63" w:rsidR="00A31FF0" w:rsidRPr="0078081A" w:rsidRDefault="00836525" w:rsidP="00836525">
            <w:pPr>
              <w:rPr>
                <w:color w:val="000000"/>
                <w:sz w:val="18"/>
                <w:szCs w:val="18"/>
                <w:lang w:val="uk-UA" w:eastAsia="en-US"/>
              </w:rPr>
            </w:pPr>
            <w:r>
              <w:rPr>
                <w:color w:val="000000"/>
                <w:sz w:val="18"/>
                <w:szCs w:val="18"/>
                <w:lang w:val="en-US" w:eastAsia="en-US"/>
              </w:rPr>
              <w:t>mail</w:t>
            </w:r>
            <w:r w:rsidRPr="00836525">
              <w:rPr>
                <w:color w:val="000000"/>
                <w:sz w:val="18"/>
                <w:szCs w:val="18"/>
                <w:lang w:val="uk-UA" w:eastAsia="en-US"/>
              </w:rPr>
              <w:t>@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aodaz</w:t>
            </w:r>
            <w:r w:rsidRPr="00836525">
              <w:rPr>
                <w:color w:val="000000"/>
                <w:sz w:val="18"/>
                <w:szCs w:val="18"/>
                <w:lang w:val="uk-UA" w:eastAsia="en-US"/>
              </w:rPr>
              <w:t>.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com</w:t>
            </w:r>
            <w:r w:rsidRPr="00836525">
              <w:rPr>
                <w:color w:val="000000"/>
                <w:sz w:val="18"/>
                <w:szCs w:val="18"/>
                <w:lang w:val="uk-UA" w:eastAsia="en-US"/>
              </w:rPr>
              <w:t>.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ua</w:t>
            </w:r>
            <w:bookmarkStart w:id="0" w:name="_GoBack"/>
            <w:bookmarkEnd w:id="0"/>
          </w:p>
        </w:tc>
      </w:tr>
    </w:tbl>
    <w:p w14:paraId="275E02B4" w14:textId="3A5AAAFA" w:rsidR="008E0C65" w:rsidRPr="0078081A" w:rsidRDefault="008E0C65">
      <w:pPr>
        <w:rPr>
          <w:sz w:val="18"/>
          <w:szCs w:val="18"/>
          <w:lang w:val="uk-UA"/>
        </w:rPr>
      </w:pPr>
    </w:p>
    <w:p w14:paraId="77900B3B" w14:textId="77777777" w:rsidR="00FD319A" w:rsidRPr="0078081A" w:rsidRDefault="00FD319A">
      <w:pPr>
        <w:rPr>
          <w:sz w:val="18"/>
          <w:szCs w:val="18"/>
          <w:lang w:val="uk-UA"/>
        </w:rPr>
      </w:pPr>
    </w:p>
    <w:p w14:paraId="59851D7D" w14:textId="77777777" w:rsidR="00364843" w:rsidRDefault="00364843">
      <w:pPr>
        <w:rPr>
          <w:sz w:val="18"/>
          <w:szCs w:val="18"/>
          <w:lang w:val="uk-UA"/>
        </w:rPr>
      </w:pPr>
    </w:p>
    <w:p w14:paraId="5BC4EA73" w14:textId="6611FC6F" w:rsidR="00364843" w:rsidRPr="0078081A" w:rsidRDefault="00364843">
      <w:pPr>
        <w:rPr>
          <w:sz w:val="18"/>
          <w:szCs w:val="18"/>
          <w:lang w:val="uk-UA"/>
        </w:rPr>
      </w:pPr>
    </w:p>
    <w:sectPr w:rsidR="00364843" w:rsidRPr="0078081A" w:rsidSect="00323362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134" w:header="3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87B51" w14:textId="77777777" w:rsidR="003155F4" w:rsidRDefault="003155F4">
      <w:r>
        <w:rPr>
          <w:lang w:val="uk"/>
        </w:rPr>
        <w:separator/>
      </w:r>
    </w:p>
  </w:endnote>
  <w:endnote w:type="continuationSeparator" w:id="0">
    <w:p w14:paraId="703013A5" w14:textId="77777777" w:rsidR="003155F4" w:rsidRDefault="003155F4">
      <w:r>
        <w:rPr>
          <w:lang w:val="uk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CF32A" w14:textId="77777777" w:rsidR="004D4BA2" w:rsidRDefault="004D4BA2" w:rsidP="00C15B1C">
    <w:pPr>
      <w:pStyle w:val="a5"/>
      <w:framePr w:wrap="around" w:vAnchor="text" w:hAnchor="margin" w:xAlign="center" w:y="1"/>
      <w:rPr>
        <w:rStyle w:val="a4"/>
      </w:rPr>
    </w:pPr>
    <w:r>
      <w:rPr>
        <w:rStyle w:val="a4"/>
        <w:lang w:val="uk"/>
      </w:rPr>
      <w:fldChar w:fldCharType="begin"/>
    </w:r>
    <w:r>
      <w:rPr>
        <w:rStyle w:val="a4"/>
        <w:lang w:val="uk"/>
      </w:rPr>
      <w:instrText xml:space="preserve">PAGE  </w:instrText>
    </w:r>
    <w:r>
      <w:rPr>
        <w:rStyle w:val="a4"/>
        <w:lang w:val="uk"/>
      </w:rPr>
      <w:fldChar w:fldCharType="end"/>
    </w:r>
  </w:p>
  <w:p w14:paraId="6B493F96" w14:textId="77777777" w:rsidR="004D4BA2" w:rsidRDefault="004D4B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E2E74" w14:textId="77777777" w:rsidR="004D4BA2" w:rsidRDefault="004D4BA2" w:rsidP="00C15B1C">
    <w:pPr>
      <w:pStyle w:val="a5"/>
      <w:framePr w:wrap="around" w:vAnchor="text" w:hAnchor="margin" w:xAlign="center" w:y="1"/>
      <w:rPr>
        <w:rStyle w:val="a4"/>
      </w:rPr>
    </w:pPr>
    <w:r>
      <w:rPr>
        <w:rStyle w:val="a4"/>
        <w:lang w:val="uk"/>
      </w:rPr>
      <w:fldChar w:fldCharType="begin"/>
    </w:r>
    <w:r>
      <w:rPr>
        <w:rStyle w:val="a4"/>
        <w:lang w:val="uk"/>
      </w:rPr>
      <w:instrText xml:space="preserve">PAGE  </w:instrText>
    </w:r>
    <w:r>
      <w:rPr>
        <w:rStyle w:val="a4"/>
        <w:lang w:val="uk"/>
      </w:rPr>
      <w:fldChar w:fldCharType="separate"/>
    </w:r>
    <w:r w:rsidR="00836525">
      <w:rPr>
        <w:rStyle w:val="a4"/>
        <w:noProof/>
        <w:lang w:val="uk"/>
      </w:rPr>
      <w:t>1</w:t>
    </w:r>
    <w:r>
      <w:rPr>
        <w:rStyle w:val="a4"/>
        <w:lang w:val="uk"/>
      </w:rPr>
      <w:fldChar w:fldCharType="end"/>
    </w:r>
  </w:p>
  <w:p w14:paraId="4832C4CC" w14:textId="77777777" w:rsidR="004D4BA2" w:rsidRDefault="004D4B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E42A5" w14:textId="77777777" w:rsidR="004D4BA2" w:rsidRPr="004D4BA2" w:rsidRDefault="004D4BA2">
    <w:pPr>
      <w:pStyle w:val="a5"/>
      <w:rPr>
        <w:i/>
        <w:sz w:val="18"/>
        <w:szCs w:val="18"/>
      </w:rPr>
    </w:pPr>
    <w:r w:rsidRPr="004D4BA2">
      <w:rPr>
        <w:i/>
        <w:sz w:val="18"/>
        <w:szCs w:val="18"/>
        <w:lang w:val="uk"/>
      </w:rPr>
      <w:t xml:space="preserve">Клієнтів                                                        </w:t>
    </w:r>
    <w:r>
      <w:rPr>
        <w:i/>
        <w:sz w:val="18"/>
        <w:szCs w:val="18"/>
        <w:lang w:val="uk"/>
      </w:rPr>
      <w:t xml:space="preserve">                    </w:t>
    </w:r>
    <w:r w:rsidRPr="004D4BA2">
      <w:rPr>
        <w:i/>
        <w:sz w:val="18"/>
        <w:szCs w:val="18"/>
        <w:lang w:val="uk"/>
      </w:rPr>
      <w:t xml:space="preserve">              Артистка є виконавицею.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EA35C" w14:textId="77777777" w:rsidR="003155F4" w:rsidRDefault="003155F4">
      <w:r>
        <w:rPr>
          <w:lang w:val="uk"/>
        </w:rPr>
        <w:separator/>
      </w:r>
    </w:p>
  </w:footnote>
  <w:footnote w:type="continuationSeparator" w:id="0">
    <w:p w14:paraId="1A2109D2" w14:textId="77777777" w:rsidR="003155F4" w:rsidRDefault="003155F4">
      <w:r>
        <w:rPr>
          <w:lang w:val="uk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6FB6C" w14:textId="77777777" w:rsidR="004D4BA2" w:rsidRDefault="004D4BA2" w:rsidP="004D4BA2">
    <w:pPr>
      <w:pStyle w:val="a3"/>
      <w:framePr w:wrap="auto" w:vAnchor="text" w:hAnchor="margin" w:xAlign="right" w:y="1"/>
      <w:jc w:val="right"/>
      <w:rPr>
        <w:rStyle w:val="a4"/>
      </w:rPr>
    </w:pPr>
  </w:p>
  <w:p w14:paraId="29081742" w14:textId="77777777" w:rsidR="004D4BA2" w:rsidRDefault="004D4BA2" w:rsidP="004D4BA2">
    <w:pPr>
      <w:pStyle w:val="a3"/>
      <w:framePr w:wrap="auto" w:vAnchor="text" w:hAnchor="margin" w:xAlign="right" w:y="1"/>
      <w:jc w:val="right"/>
      <w:rPr>
        <w:rStyle w:val="a4"/>
      </w:rPr>
    </w:pPr>
  </w:p>
  <w:p w14:paraId="3670FB38" w14:textId="77777777" w:rsidR="004D4BA2" w:rsidRDefault="004D4BA2" w:rsidP="008E0C65">
    <w:pPr>
      <w:pStyle w:val="a3"/>
      <w:ind w:right="36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65B24" w14:textId="77777777" w:rsidR="004D4BA2" w:rsidRPr="00727981" w:rsidRDefault="004D4BA2" w:rsidP="004D4BA2">
    <w:pPr>
      <w:jc w:val="right"/>
      <w:rPr>
        <w:sz w:val="16"/>
        <w:szCs w:val="16"/>
      </w:rPr>
    </w:pPr>
    <w:r>
      <w:rPr>
        <w:sz w:val="16"/>
        <w:szCs w:val="16"/>
        <w:lang w:val="uk"/>
      </w:rPr>
      <w:t>Д</w:t>
    </w:r>
    <w:r w:rsidRPr="00727981">
      <w:rPr>
        <w:sz w:val="16"/>
        <w:szCs w:val="16"/>
        <w:lang w:val="uk"/>
      </w:rPr>
      <w:t xml:space="preserve">російських зразків документів на сайті </w:t>
    </w:r>
    <w:hyperlink r:id="rId1" w:history="1">
      <w:r w:rsidRPr="00727981">
        <w:rPr>
          <w:rStyle w:val="a6"/>
          <w:sz w:val="16"/>
          <w:szCs w:val="16"/>
          <w:lang w:val="uk"/>
        </w:rPr>
        <w:t>Www.урізома.Ru</w:t>
      </w:r>
    </w:hyperlink>
  </w:p>
  <w:p w14:paraId="39135D81" w14:textId="77777777" w:rsidR="004D4BA2" w:rsidRDefault="004D4B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760F7"/>
    <w:multiLevelType w:val="hybridMultilevel"/>
    <w:tmpl w:val="778A8C5A"/>
    <w:lvl w:ilvl="0" w:tplc="96C6A990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CFD092D"/>
    <w:multiLevelType w:val="hybridMultilevel"/>
    <w:tmpl w:val="8C2294D0"/>
    <w:lvl w:ilvl="0" w:tplc="5A32B1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943440"/>
    <w:multiLevelType w:val="hybridMultilevel"/>
    <w:tmpl w:val="86E21882"/>
    <w:lvl w:ilvl="0" w:tplc="4092A0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8AD68DD"/>
    <w:multiLevelType w:val="hybridMultilevel"/>
    <w:tmpl w:val="6DBC4D36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4D3115"/>
    <w:multiLevelType w:val="hybridMultilevel"/>
    <w:tmpl w:val="E42ABFE2"/>
    <w:lvl w:ilvl="0" w:tplc="BA9A5D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B257F"/>
    <w:multiLevelType w:val="hybridMultilevel"/>
    <w:tmpl w:val="2EA4D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C2E48"/>
    <w:multiLevelType w:val="hybridMultilevel"/>
    <w:tmpl w:val="71C87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5C1F9B"/>
    <w:multiLevelType w:val="hybridMultilevel"/>
    <w:tmpl w:val="4BBCE7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B34425"/>
    <w:multiLevelType w:val="hybridMultilevel"/>
    <w:tmpl w:val="ABA0A208"/>
    <w:lvl w:ilvl="0" w:tplc="74BCB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F37A2"/>
    <w:multiLevelType w:val="hybridMultilevel"/>
    <w:tmpl w:val="4CB6364C"/>
    <w:lvl w:ilvl="0" w:tplc="7FA432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D24AFE"/>
    <w:multiLevelType w:val="hybridMultilevel"/>
    <w:tmpl w:val="4CB6364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9AC"/>
    <w:rsid w:val="00026F2C"/>
    <w:rsid w:val="0004758F"/>
    <w:rsid w:val="00054251"/>
    <w:rsid w:val="00064C3E"/>
    <w:rsid w:val="000A36A9"/>
    <w:rsid w:val="000A5932"/>
    <w:rsid w:val="000E1396"/>
    <w:rsid w:val="000E34EC"/>
    <w:rsid w:val="00123067"/>
    <w:rsid w:val="001D70E9"/>
    <w:rsid w:val="002134BE"/>
    <w:rsid w:val="00214B2C"/>
    <w:rsid w:val="00267210"/>
    <w:rsid w:val="00277244"/>
    <w:rsid w:val="002822B8"/>
    <w:rsid w:val="0029041D"/>
    <w:rsid w:val="002B3BE4"/>
    <w:rsid w:val="002C756B"/>
    <w:rsid w:val="002E198C"/>
    <w:rsid w:val="002F6F97"/>
    <w:rsid w:val="003155F4"/>
    <w:rsid w:val="003159CF"/>
    <w:rsid w:val="00323362"/>
    <w:rsid w:val="00364843"/>
    <w:rsid w:val="003A3C36"/>
    <w:rsid w:val="003C4C82"/>
    <w:rsid w:val="003D050B"/>
    <w:rsid w:val="003E16BB"/>
    <w:rsid w:val="003F1D9F"/>
    <w:rsid w:val="004040EA"/>
    <w:rsid w:val="00407900"/>
    <w:rsid w:val="00423671"/>
    <w:rsid w:val="004250E9"/>
    <w:rsid w:val="00427394"/>
    <w:rsid w:val="00437942"/>
    <w:rsid w:val="004568F0"/>
    <w:rsid w:val="0047298D"/>
    <w:rsid w:val="00476FE4"/>
    <w:rsid w:val="004A46CE"/>
    <w:rsid w:val="004D4BA2"/>
    <w:rsid w:val="00503B56"/>
    <w:rsid w:val="005259B9"/>
    <w:rsid w:val="00540818"/>
    <w:rsid w:val="00560902"/>
    <w:rsid w:val="00626DD6"/>
    <w:rsid w:val="00633A25"/>
    <w:rsid w:val="00651E91"/>
    <w:rsid w:val="00653026"/>
    <w:rsid w:val="00691DA8"/>
    <w:rsid w:val="00697B65"/>
    <w:rsid w:val="006A1D74"/>
    <w:rsid w:val="006B4873"/>
    <w:rsid w:val="007635F1"/>
    <w:rsid w:val="00763AEC"/>
    <w:rsid w:val="0078081A"/>
    <w:rsid w:val="007A20BD"/>
    <w:rsid w:val="007A4FE3"/>
    <w:rsid w:val="007B0F5C"/>
    <w:rsid w:val="007E59FD"/>
    <w:rsid w:val="008175B5"/>
    <w:rsid w:val="0083548A"/>
    <w:rsid w:val="00836525"/>
    <w:rsid w:val="00890D1C"/>
    <w:rsid w:val="008948F3"/>
    <w:rsid w:val="008E0C65"/>
    <w:rsid w:val="008E1036"/>
    <w:rsid w:val="008E69E6"/>
    <w:rsid w:val="009069B0"/>
    <w:rsid w:val="0092402F"/>
    <w:rsid w:val="00943456"/>
    <w:rsid w:val="009A6781"/>
    <w:rsid w:val="009D61C6"/>
    <w:rsid w:val="009E05FA"/>
    <w:rsid w:val="00A31FF0"/>
    <w:rsid w:val="00A44D06"/>
    <w:rsid w:val="00A47476"/>
    <w:rsid w:val="00A47C6E"/>
    <w:rsid w:val="00A570D2"/>
    <w:rsid w:val="00A90D6C"/>
    <w:rsid w:val="00AF1201"/>
    <w:rsid w:val="00B0234A"/>
    <w:rsid w:val="00B54362"/>
    <w:rsid w:val="00B923F7"/>
    <w:rsid w:val="00BB104B"/>
    <w:rsid w:val="00C15B1C"/>
    <w:rsid w:val="00C3640F"/>
    <w:rsid w:val="00C57622"/>
    <w:rsid w:val="00C748F3"/>
    <w:rsid w:val="00C764E8"/>
    <w:rsid w:val="00C95BB1"/>
    <w:rsid w:val="00C963A3"/>
    <w:rsid w:val="00C964E3"/>
    <w:rsid w:val="00CA6DAC"/>
    <w:rsid w:val="00CB286E"/>
    <w:rsid w:val="00CC48B1"/>
    <w:rsid w:val="00D15079"/>
    <w:rsid w:val="00D91012"/>
    <w:rsid w:val="00DA59AC"/>
    <w:rsid w:val="00DC20F3"/>
    <w:rsid w:val="00E12FA2"/>
    <w:rsid w:val="00E325B8"/>
    <w:rsid w:val="00E879B6"/>
    <w:rsid w:val="00EB244F"/>
    <w:rsid w:val="00EF08C0"/>
    <w:rsid w:val="00EF33D1"/>
    <w:rsid w:val="00F24C78"/>
    <w:rsid w:val="00F3789B"/>
    <w:rsid w:val="00F74DE9"/>
    <w:rsid w:val="00F75B4D"/>
    <w:rsid w:val="00FA3582"/>
    <w:rsid w:val="00FA7B57"/>
    <w:rsid w:val="00FB0192"/>
    <w:rsid w:val="00FD319A"/>
    <w:rsid w:val="00FD38AB"/>
    <w:rsid w:val="00FF53CF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FA9432"/>
  <w15:chartTrackingRefBased/>
  <w15:docId w15:val="{48FD2756-D75B-4067-9170-941958D7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59AC"/>
    <w:pPr>
      <w:tabs>
        <w:tab w:val="center" w:pos="4677"/>
        <w:tab w:val="right" w:pos="9355"/>
      </w:tabs>
    </w:pPr>
    <w:rPr>
      <w:sz w:val="24"/>
    </w:rPr>
  </w:style>
  <w:style w:type="character" w:styleId="a4">
    <w:name w:val="page number"/>
    <w:basedOn w:val="a0"/>
    <w:rsid w:val="00DA59AC"/>
  </w:style>
  <w:style w:type="paragraph" w:styleId="a5">
    <w:name w:val="footer"/>
    <w:basedOn w:val="a"/>
    <w:rsid w:val="004D4BA2"/>
    <w:pPr>
      <w:tabs>
        <w:tab w:val="center" w:pos="4677"/>
        <w:tab w:val="right" w:pos="9355"/>
      </w:tabs>
    </w:pPr>
  </w:style>
  <w:style w:type="character" w:styleId="a6">
    <w:name w:val="Hyperlink"/>
    <w:rsid w:val="004D4BA2"/>
    <w:rPr>
      <w:color w:val="0000FF"/>
      <w:u w:val="single"/>
    </w:rPr>
  </w:style>
  <w:style w:type="character" w:styleId="a7">
    <w:name w:val="Placeholder Text"/>
    <w:uiPriority w:val="99"/>
    <w:semiHidden/>
    <w:rsid w:val="00C964E3"/>
    <w:rPr>
      <w:color w:val="808080"/>
    </w:rPr>
  </w:style>
  <w:style w:type="paragraph" w:styleId="a8">
    <w:name w:val="Balloon Text"/>
    <w:basedOn w:val="a"/>
    <w:link w:val="a9"/>
    <w:semiHidden/>
    <w:unhideWhenUsed/>
    <w:rsid w:val="00C95B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semiHidden/>
    <w:rsid w:val="00C95BB1"/>
    <w:rPr>
      <w:rFonts w:ascii="Segoe UI" w:hAnsi="Segoe UI" w:cs="Segoe UI"/>
      <w:sz w:val="18"/>
      <w:szCs w:val="18"/>
      <w:lang w:val="ru-RU" w:eastAsia="ru-RU"/>
    </w:rPr>
  </w:style>
  <w:style w:type="character" w:customStyle="1" w:styleId="UnresolvedMention">
    <w:name w:val="Unresolved Mention"/>
    <w:uiPriority w:val="99"/>
    <w:semiHidden/>
    <w:unhideWhenUsed/>
    <w:rsid w:val="004040EA"/>
    <w:rPr>
      <w:color w:val="605E5C"/>
      <w:shd w:val="clear" w:color="auto" w:fill="E1DFDD"/>
    </w:rPr>
  </w:style>
  <w:style w:type="table" w:styleId="aa">
    <w:name w:val="Table Grid"/>
    <w:basedOn w:val="a1"/>
    <w:rsid w:val="00906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0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risthome.ru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3C0CB76906841A2AA6577A39FEBE6" ma:contentTypeVersion="10" ma:contentTypeDescription="Create a new document." ma:contentTypeScope="" ma:versionID="2187b9b43d89a4f26d1d41ae9dd3d5ec">
  <xsd:schema xmlns:xsd="http://www.w3.org/2001/XMLSchema" xmlns:xs="http://www.w3.org/2001/XMLSchema" xmlns:p="http://schemas.microsoft.com/office/2006/metadata/properties" xmlns:ns2="26090c35-7223-428a-a7ee-74f44d739545" xmlns:ns3="84499a37-48cb-4890-b3f6-b727ea19fe82" targetNamespace="http://schemas.microsoft.com/office/2006/metadata/properties" ma:root="true" ma:fieldsID="8160a29f20a3bc2c2c158ef34b3a80ae" ns2:_="" ns3:_="">
    <xsd:import namespace="26090c35-7223-428a-a7ee-74f44d739545"/>
    <xsd:import namespace="84499a37-48cb-4890-b3f6-b727ea19fe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0c35-7223-428a-a7ee-74f44d7395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99a37-48cb-4890-b3f6-b727ea19fe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630037-D887-4242-8293-BB4C2EC5D5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9263E-B27A-4892-902A-3AF835DDBB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AC414E-A480-4DC2-A03B-6DC8E986C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0c35-7223-428a-a7ee-74f44d739545"/>
    <ds:schemaRef ds:uri="84499a37-48cb-4890-b3f6-b727ea19fe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>ТЕХНИЧЕСКОЕ ЗАДАНИЕ</vt:lpstr>
      <vt:lpstr>ТЕХНИЧЕСКОЕ ЗАДАНИЕ</vt:lpstr>
      <vt:lpstr>ТЕХНИЧЕСКОЕ ЗАДАНИЕ</vt:lpstr>
    </vt:vector>
  </TitlesOfParts>
  <Company>ОАО НИКФИ</Company>
  <LinksUpToDate>false</LinksUpToDate>
  <CharactersWithSpaces>4000</CharactersWithSpaces>
  <SharedDoc>false</SharedDoc>
  <HLinks>
    <vt:vector size="12" baseType="variant">
      <vt:variant>
        <vt:i4>1310735</vt:i4>
      </vt:variant>
      <vt:variant>
        <vt:i4>0</vt:i4>
      </vt:variant>
      <vt:variant>
        <vt:i4>0</vt:i4>
      </vt:variant>
      <vt:variant>
        <vt:i4>5</vt:i4>
      </vt:variant>
      <vt:variant>
        <vt:lpwstr>http://www.uristhome.ru/</vt:lpwstr>
      </vt:variant>
      <vt:variant>
        <vt:lpwstr/>
      </vt:variant>
      <vt:variant>
        <vt:i4>1310735</vt:i4>
      </vt:variant>
      <vt:variant>
        <vt:i4>5</vt:i4>
      </vt:variant>
      <vt:variant>
        <vt:i4>0</vt:i4>
      </vt:variant>
      <vt:variant>
        <vt:i4>5</vt:i4>
      </vt:variant>
      <vt:variant>
        <vt:lpwstr>http://www.uristhome.ru/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Юрист</dc:creator>
  <cp:keywords/>
  <dc:description/>
  <cp:lastModifiedBy>RePack by Diakov</cp:lastModifiedBy>
  <cp:revision>70</cp:revision>
  <cp:lastPrinted>2026-05-29T08:30:00Z</cp:lastPrinted>
  <dcterms:created xsi:type="dcterms:W3CDTF">2021-03-19T12:20:00Z</dcterms:created>
  <dcterms:modified xsi:type="dcterms:W3CDTF">2026-05-29T09:01:00Z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0x010100F133C0CB76906841A2AA6577A39FEBE6</vt:lpwstr>
  </property>
</Properties>
</file>